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13742" w14:textId="1563F518" w:rsidR="00A75D98" w:rsidRPr="00A75D98" w:rsidRDefault="00A75D98">
      <w:pPr>
        <w:rPr>
          <w:sz w:val="28"/>
        </w:rPr>
      </w:pPr>
      <w:r w:rsidRPr="00A75D98">
        <w:rPr>
          <w:b/>
          <w:sz w:val="28"/>
        </w:rPr>
        <w:t>Między</w:t>
      </w:r>
      <w:r>
        <w:rPr>
          <w:b/>
          <w:sz w:val="28"/>
        </w:rPr>
        <w:t xml:space="preserve">narodowa konferencja naukowa </w:t>
      </w:r>
      <w:r>
        <w:rPr>
          <w:b/>
          <w:i/>
          <w:sz w:val="28"/>
        </w:rPr>
        <w:t>Katechez</w:t>
      </w:r>
      <w:r w:rsidR="00816634">
        <w:rPr>
          <w:b/>
          <w:i/>
          <w:sz w:val="28"/>
        </w:rPr>
        <w:t>a</w:t>
      </w:r>
      <w:r>
        <w:rPr>
          <w:b/>
          <w:i/>
          <w:sz w:val="28"/>
        </w:rPr>
        <w:t xml:space="preserve"> a człowiek jutra</w:t>
      </w:r>
      <w:r>
        <w:rPr>
          <w:b/>
          <w:sz w:val="28"/>
        </w:rPr>
        <w:t xml:space="preserve">, odbyła się 11 kwietnia 2018 r. w Uniwersytecie Kardynała Stefana Wyszyńskiego w Warszawie. Organizatorami byli Katedra Katechetyki Fundamentalnej i Historii Katechezy na Wydziale Teologicznym UKSW i Koło Naukowe Katechetyków UKSW. </w:t>
      </w:r>
      <w:r w:rsidR="0037051A">
        <w:rPr>
          <w:b/>
          <w:sz w:val="28"/>
        </w:rPr>
        <w:t>W spotkaniu wzięło udział</w:t>
      </w:r>
      <w:r w:rsidR="00B64B85">
        <w:rPr>
          <w:b/>
          <w:sz w:val="28"/>
        </w:rPr>
        <w:t xml:space="preserve"> około</w:t>
      </w:r>
      <w:r w:rsidR="0037051A">
        <w:rPr>
          <w:b/>
          <w:sz w:val="28"/>
        </w:rPr>
        <w:t xml:space="preserve"> 50 osób. </w:t>
      </w:r>
    </w:p>
    <w:p w14:paraId="5D018616" w14:textId="0525CB4C" w:rsidR="00A607F0" w:rsidRDefault="0037051A" w:rsidP="0037051A">
      <w:r>
        <w:t xml:space="preserve">Sympozjum otworzył poprzez słowa powitania </w:t>
      </w:r>
      <w:r w:rsidR="00A607F0" w:rsidRPr="0037051A">
        <w:rPr>
          <w:b/>
        </w:rPr>
        <w:t>ks. prof. dr hab. Piotr Tomasik</w:t>
      </w:r>
      <w:r>
        <w:t xml:space="preserve">, </w:t>
      </w:r>
      <w:r w:rsidR="00A607F0">
        <w:t>Dzie</w:t>
      </w:r>
      <w:r>
        <w:t xml:space="preserve">kan Wydziału Teologicznego UKSW. Ksiądz Dziekan zaznaczył, że jako ludzie Kościoła mamy wyprzedzić katechizowanych i czekać na nich z Dobrą Nowiną. </w:t>
      </w:r>
      <w:r w:rsidR="00E82DA2">
        <w:t xml:space="preserve">Ks. Tomasik odczytał list, który napisał </w:t>
      </w:r>
      <w:r w:rsidR="00E82DA2">
        <w:rPr>
          <w:b/>
        </w:rPr>
        <w:t>bp Marek Mendyk</w:t>
      </w:r>
      <w:r w:rsidR="00E82DA2">
        <w:t>, przewodniczący Komisji Wychowania Katolickiego KEP. Z</w:t>
      </w:r>
      <w:r w:rsidR="00B64B85">
        <w:t xml:space="preserve"> kolei</w:t>
      </w:r>
      <w:r w:rsidR="00E82DA2">
        <w:t xml:space="preserve"> fragment listu z Ministerstwa Edukacji Narodowej odczytała </w:t>
      </w:r>
      <w:r w:rsidR="00E82DA2">
        <w:rPr>
          <w:b/>
        </w:rPr>
        <w:t>dr Aneta Rayzacher-Majewska</w:t>
      </w:r>
      <w:r w:rsidR="00D75497">
        <w:t xml:space="preserve">. </w:t>
      </w:r>
    </w:p>
    <w:p w14:paraId="1E81F327" w14:textId="48588D15" w:rsidR="008C1E95" w:rsidRDefault="00D75497" w:rsidP="008C1E95">
      <w:r>
        <w:t>Sesję pie</w:t>
      </w:r>
      <w:r w:rsidR="000F2B55">
        <w:t>rwszą, prowadzoną przez dr Anet</w:t>
      </w:r>
      <w:r>
        <w:t xml:space="preserve">ę Rayzacher-Majewską, zainaugurował </w:t>
      </w:r>
      <w:r>
        <w:rPr>
          <w:b/>
        </w:rPr>
        <w:t>ks. dr hab. Paweł Mąkosa</w:t>
      </w:r>
      <w:r w:rsidR="00816634">
        <w:rPr>
          <w:b/>
        </w:rPr>
        <w:t xml:space="preserve"> </w:t>
      </w:r>
      <w:r w:rsidR="00B64B85">
        <w:rPr>
          <w:b/>
        </w:rPr>
        <w:t>prof. KUL</w:t>
      </w:r>
      <w:r>
        <w:rPr>
          <w:b/>
        </w:rPr>
        <w:t xml:space="preserve"> </w:t>
      </w:r>
      <w:r>
        <w:t>(KUL</w:t>
      </w:r>
      <w:r w:rsidR="00B64B85">
        <w:t xml:space="preserve"> JPII</w:t>
      </w:r>
      <w:r>
        <w:t xml:space="preserve">). Wykładowca z Lublina przedstawił temat </w:t>
      </w:r>
      <w:r w:rsidR="00A607F0" w:rsidRPr="008C1E95">
        <w:rPr>
          <w:i/>
        </w:rPr>
        <w:t>Katecheza 2.0. Indywidualistyczna wizja przyszłości</w:t>
      </w:r>
      <w:r w:rsidR="008C1E95">
        <w:t>.</w:t>
      </w:r>
      <w:r w:rsidR="00A607F0">
        <w:t xml:space="preserve"> </w:t>
      </w:r>
      <w:r w:rsidR="008C1E95">
        <w:t xml:space="preserve">Ks. Mąkosa zauważył, że kultura jutra będzie związana z rozwojem techniki i globalizacji, racjonalizmem, bezwzględnym pluralizmem i tolerancją oraz indywidualizmem. </w:t>
      </w:r>
      <w:r w:rsidR="00DA2C92">
        <w:t xml:space="preserve">Odnośnie </w:t>
      </w:r>
      <w:r w:rsidR="00B64B85">
        <w:t xml:space="preserve">do </w:t>
      </w:r>
      <w:r w:rsidR="00DA2C92">
        <w:t xml:space="preserve">religijności, Prelegent powiedział, że nacechowana będzie indywidualizmem, pozainstytucjonalnością, ignorancją religijną, aksjologicznym egalitaryzmem, hiperpluralizmem religijnym oraz synkretyzmem. W związku z tym ludzie Kościoła winni, wg ks. Mąkosy, zmienić swoją mentalność w nawiązaniu do </w:t>
      </w:r>
      <w:r w:rsidR="000F2B55">
        <w:t xml:space="preserve">wezwania do misyjnego nawrócenia (por. EG 30). Potrzeba także świadectwa i budowania dobrych relacji, preewangelizacji, ewangelizacji, mistagogii oraz katechezy. W tej ostatniej dokonuje się przekaz całego depozytu wiary z mocnym też podkreśleniem wymiaru egzystencjalnego. </w:t>
      </w:r>
    </w:p>
    <w:p w14:paraId="7A59EDFD" w14:textId="77777777" w:rsidR="000F2B55" w:rsidRPr="000F2B55" w:rsidRDefault="000F2B55" w:rsidP="000F2B55">
      <w:pPr>
        <w:rPr>
          <w:i/>
        </w:rPr>
      </w:pPr>
      <w:r w:rsidRPr="000F2B55">
        <w:rPr>
          <w:b/>
        </w:rPr>
        <w:t>Ks. dr hab. Dominik Ostrowski</w:t>
      </w:r>
      <w:r>
        <w:t xml:space="preserve"> (PWT Wrocław) zreferował temat </w:t>
      </w:r>
      <w:r w:rsidRPr="000F2B55">
        <w:rPr>
          <w:i/>
        </w:rPr>
        <w:t>Liturgia między tradycją a nowoczesnością. Zasady i perspektywy</w:t>
      </w:r>
      <w:r>
        <w:t xml:space="preserve">. </w:t>
      </w:r>
      <w:r w:rsidR="00ED2F21">
        <w:t xml:space="preserve">Swoje wystąpienie ks. Ostrowski oparł m.in. na owocach Soboru Watykańskiego II, który mówi o zdrowej tradycji i uprawnionym postępie w Kościele. Prelegent przedstawił zasady kierujące tradycją i postępem, a także określił perspektywy człowieka jutra: granice nowoczesności w liturgii oraz </w:t>
      </w:r>
      <w:r w:rsidR="009C3AC8">
        <w:t xml:space="preserve">bogaty język teologiczny nowej liturgii. </w:t>
      </w:r>
    </w:p>
    <w:p w14:paraId="670C0668" w14:textId="77777777" w:rsidR="009C3AC8" w:rsidRDefault="009C3AC8" w:rsidP="00A607F0">
      <w:r>
        <w:t xml:space="preserve">Ostatnim mówcą pierwszej sesji był </w:t>
      </w:r>
      <w:r w:rsidRPr="009C3AC8">
        <w:rPr>
          <w:b/>
        </w:rPr>
        <w:t>ks. dr Zbigniew Grochowski</w:t>
      </w:r>
      <w:r>
        <w:t xml:space="preserve"> (UKSW), który omówił temat: </w:t>
      </w:r>
      <w:r w:rsidR="00A607F0" w:rsidRPr="009C3AC8">
        <w:rPr>
          <w:i/>
        </w:rPr>
        <w:t>Przez wzloty i upadki ku pełni życia. Aktualność biblijnych wzorców osobowych</w:t>
      </w:r>
      <w:r>
        <w:t>.</w:t>
      </w:r>
      <w:r w:rsidR="00F42D5F">
        <w:t xml:space="preserve"> Ks. Grochowski przedłożył słuchaczom przykłady z życia m.in. Abrahama, Mojżesza, Piotra, Pawła, jako pomagających nam w dzisiejszym egzystowaniu. Oni swoim życie pokazali swoje zawierzenie Bogu i konsekwentne zmierzanie do pełni życia z Nim. </w:t>
      </w:r>
    </w:p>
    <w:p w14:paraId="535EBB97" w14:textId="3DEF5623" w:rsidR="00A607F0" w:rsidRDefault="00F42D5F" w:rsidP="00FB48DB">
      <w:r>
        <w:t xml:space="preserve">Po przerwie kawowej odbyła się II sesja, którą prowadził </w:t>
      </w:r>
      <w:r>
        <w:rPr>
          <w:b/>
        </w:rPr>
        <w:t>ks. dr Tomasz Kopiczko</w:t>
      </w:r>
      <w:r>
        <w:t xml:space="preserve">. </w:t>
      </w:r>
      <w:r w:rsidR="00FB48DB">
        <w:t xml:space="preserve">Temat: </w:t>
      </w:r>
      <w:r w:rsidR="00A607F0" w:rsidRPr="00FB48DB">
        <w:rPr>
          <w:i/>
        </w:rPr>
        <w:t>Chrześcijanin jutra a filozofia</w:t>
      </w:r>
      <w:r w:rsidR="00FB48DB">
        <w:t>, przedstawił</w:t>
      </w:r>
      <w:r w:rsidR="00A607F0">
        <w:t xml:space="preserve"> </w:t>
      </w:r>
      <w:r w:rsidR="00A607F0" w:rsidRPr="00FB48DB">
        <w:rPr>
          <w:b/>
        </w:rPr>
        <w:t>ks. dr Paweł Tarasiewicz</w:t>
      </w:r>
      <w:r w:rsidR="00A607F0">
        <w:t xml:space="preserve"> (Adler-Aquinas Institute, Manitou Springs, CO USA)</w:t>
      </w:r>
      <w:r w:rsidR="00FB48DB">
        <w:t xml:space="preserve">. Prelegent powołując się na Karola Wojtyłę powiedział, że każdy człowiek jest filozofem. Filozofując tworzymy siebie. </w:t>
      </w:r>
      <w:r w:rsidR="00CF7C20">
        <w:t xml:space="preserve">Jesteśmy filozofami, ponieważ podejmujemy decyzje. Każdego dnia stajemy przed wyborem naszej postawy względem filozofii, </w:t>
      </w:r>
      <w:r w:rsidR="00B64B85">
        <w:t>a konsekwencje tego wyboru mają swój wyraz w naszym postępowaniu</w:t>
      </w:r>
      <w:r w:rsidR="00CF7C20">
        <w:t xml:space="preserve">. </w:t>
      </w:r>
    </w:p>
    <w:p w14:paraId="744F7AB3" w14:textId="0A829580" w:rsidR="00A607F0" w:rsidRDefault="00A607F0" w:rsidP="00CF7C20">
      <w:r w:rsidRPr="00CF7C20">
        <w:rPr>
          <w:i/>
        </w:rPr>
        <w:lastRenderedPageBreak/>
        <w:t>Znaki – teksty – konteksty – interpretacje: nauki o komunikacji (komunikologia) wyzwaniem i inspiracją w formacji i praktyce katechetycznej. Próba postawienia pytań i poszukiwanie odpowiedzi</w:t>
      </w:r>
      <w:r w:rsidR="00CF7C20">
        <w:rPr>
          <w:i/>
        </w:rPr>
        <w:t xml:space="preserve"> </w:t>
      </w:r>
      <w:r w:rsidR="00CF7C20">
        <w:t>to temat omówiony m.in. przez</w:t>
      </w:r>
      <w:r>
        <w:t xml:space="preserve"> </w:t>
      </w:r>
      <w:r w:rsidRPr="00CF7C20">
        <w:rPr>
          <w:b/>
        </w:rPr>
        <w:t>ks. dr</w:t>
      </w:r>
      <w:r w:rsidR="00CF7C20" w:rsidRPr="00CF7C20">
        <w:rPr>
          <w:b/>
        </w:rPr>
        <w:t>.</w:t>
      </w:r>
      <w:r w:rsidRPr="00CF7C20">
        <w:rPr>
          <w:b/>
        </w:rPr>
        <w:t xml:space="preserve"> Tadeusz</w:t>
      </w:r>
      <w:r w:rsidR="00CF7C20">
        <w:rPr>
          <w:b/>
        </w:rPr>
        <w:t>a</w:t>
      </w:r>
      <w:r w:rsidRPr="00CF7C20">
        <w:rPr>
          <w:b/>
        </w:rPr>
        <w:t xml:space="preserve"> Lewicki</w:t>
      </w:r>
      <w:r w:rsidR="00CF7C20">
        <w:rPr>
          <w:b/>
        </w:rPr>
        <w:t>ego</w:t>
      </w:r>
      <w:r w:rsidRPr="00CF7C20">
        <w:rPr>
          <w:b/>
        </w:rPr>
        <w:t xml:space="preserve"> SDB</w:t>
      </w:r>
      <w:r>
        <w:t xml:space="preserve"> (UPS Roma)</w:t>
      </w:r>
      <w:r w:rsidR="00CF7C20">
        <w:t xml:space="preserve">. </w:t>
      </w:r>
      <w:r w:rsidR="00291541">
        <w:t xml:space="preserve">Salezjanin stwierdził, że katecheta staje pomiędzy formacją a praktyką edukacji. Zadaniem dla </w:t>
      </w:r>
      <w:r w:rsidR="00620578">
        <w:t xml:space="preserve">współczesnych </w:t>
      </w:r>
      <w:r w:rsidR="00291541">
        <w:t>wierzących jest szuka</w:t>
      </w:r>
      <w:r w:rsidR="00620578">
        <w:t>nie</w:t>
      </w:r>
      <w:r w:rsidR="00291541">
        <w:t xml:space="preserve"> elementów chrześcijańskich w tym, co dzisiaj jest w świecie produkowane. </w:t>
      </w:r>
      <w:r w:rsidR="00B64B85">
        <w:t xml:space="preserve">Wraz z prof. T. Lewickim z Rzymu przybył jego doktorant, </w:t>
      </w:r>
      <w:r w:rsidR="00B64B85" w:rsidRPr="00B64B85">
        <w:t>Andrea Capometrò Bencivenga</w:t>
      </w:r>
      <w:r w:rsidR="00B64B85">
        <w:t>, który zaprezentował swe poszukiwania naukowe skoncentrowane wokół serialu „Doktor Who”.</w:t>
      </w:r>
    </w:p>
    <w:p w14:paraId="282325FB" w14:textId="77777777" w:rsidR="00620578" w:rsidRDefault="00620578" w:rsidP="00620578">
      <w:r>
        <w:t xml:space="preserve">Ostatnim prelegentem tegorocznej konferencji był </w:t>
      </w:r>
      <w:r w:rsidRPr="00620578">
        <w:rPr>
          <w:b/>
        </w:rPr>
        <w:t>ks. dr Stanisław Adamiak</w:t>
      </w:r>
      <w:r>
        <w:t xml:space="preserve"> (UW). Ks. Adamiak przygotował omówienie następującego tematu: </w:t>
      </w:r>
      <w:r w:rsidRPr="00620578">
        <w:rPr>
          <w:i/>
        </w:rPr>
        <w:t>Kerygmat i co dalej? Niebezpieczeństwo ignorowania historii w katechezie i ewangelizacji</w:t>
      </w:r>
      <w:r>
        <w:t xml:space="preserve">. Prelegent wyjaśniając wartość obecności historii w nauczaniu, powiedział, że ona właśnie uczy krytycznego myślenia i takiegoż oceniania źródeł. </w:t>
      </w:r>
    </w:p>
    <w:p w14:paraId="6774D8E3" w14:textId="7EFE0253" w:rsidR="00620578" w:rsidRPr="00620578" w:rsidRDefault="00620578" w:rsidP="00620578">
      <w:r>
        <w:t xml:space="preserve">Na zakończenie międzynarodowej konferencji naukowej </w:t>
      </w:r>
      <w:r>
        <w:rPr>
          <w:i/>
        </w:rPr>
        <w:t>Katecheza a człowiek jutra</w:t>
      </w:r>
      <w:r>
        <w:t>, odbył się panel dyskusyjny</w:t>
      </w:r>
      <w:r w:rsidR="00B64B85">
        <w:t>, zorganizowany przez Koło Naukowe Katechetyków UKSW</w:t>
      </w:r>
      <w:r>
        <w:t xml:space="preserve">. Wzięli w nim udział tegoroczni prelegenci, natomiast słuchacze mieli okazję podzielić się swoimi refleksjami oraz zadać pytania. Dyskusję moderował </w:t>
      </w:r>
      <w:r>
        <w:rPr>
          <w:b/>
        </w:rPr>
        <w:t>al. Dominik Gaładyk SAC</w:t>
      </w:r>
      <w:r>
        <w:t>, alumn V roku w Wyższym Seminarium Duchownym Stowarzyszenia Apostolstwa Katolickiego (Pallotyni) w Ołtarzewie.</w:t>
      </w:r>
    </w:p>
    <w:p w14:paraId="08B159FB" w14:textId="282DB9D7" w:rsidR="001E7D7A" w:rsidRDefault="001E7D7A" w:rsidP="00620578">
      <w:r>
        <w:t xml:space="preserve">Konferencja </w:t>
      </w:r>
      <w:r w:rsidR="00620578">
        <w:t xml:space="preserve">odbyła się </w:t>
      </w:r>
      <w:r>
        <w:t xml:space="preserve">pod </w:t>
      </w:r>
      <w:r w:rsidR="00B64B85">
        <w:t xml:space="preserve">honorowym </w:t>
      </w:r>
      <w:r>
        <w:t>patronatem Komisji Wychowania Katolickiego Konferencji Episkopatu Polski</w:t>
      </w:r>
      <w:r w:rsidR="00B64B85">
        <w:t xml:space="preserve">, </w:t>
      </w:r>
      <w:r>
        <w:t>Stowarzyszenia Katechetyków Polskich</w:t>
      </w:r>
      <w:r w:rsidR="00B64B85">
        <w:t xml:space="preserve"> i Ministra Edukacji Narodowej</w:t>
      </w:r>
      <w:r>
        <w:t xml:space="preserve">. </w:t>
      </w:r>
      <w:r w:rsidR="00B64B85">
        <w:t>Przedsięwzięcie</w:t>
      </w:r>
      <w:r>
        <w:t xml:space="preserve"> </w:t>
      </w:r>
      <w:r w:rsidR="00B64B85">
        <w:t>stanowiło</w:t>
      </w:r>
      <w:r>
        <w:t xml:space="preserve"> form</w:t>
      </w:r>
      <w:r w:rsidR="00B64B85">
        <w:t xml:space="preserve">ę </w:t>
      </w:r>
      <w:r>
        <w:t>doskonal</w:t>
      </w:r>
      <w:r w:rsidR="00620578">
        <w:t>enia zawodowego dla nauczycieli.</w:t>
      </w:r>
      <w:r>
        <w:t xml:space="preserve"> </w:t>
      </w:r>
      <w:r w:rsidR="00B64B85">
        <w:t xml:space="preserve">Skorzystali z niej zarówno katecheci z różnych miast w Polsce, jak i przedstawiciele wydziałów katechetycznych. </w:t>
      </w:r>
      <w:r w:rsidR="00620578">
        <w:t xml:space="preserve">Kolejna konferencja z cyklu </w:t>
      </w:r>
      <w:r w:rsidR="00620578">
        <w:rPr>
          <w:i/>
        </w:rPr>
        <w:t xml:space="preserve">Katecheza a… </w:t>
      </w:r>
      <w:r w:rsidR="00620578">
        <w:t xml:space="preserve">odbędzie się </w:t>
      </w:r>
      <w:r w:rsidR="00B64B85">
        <w:t xml:space="preserve">już </w:t>
      </w:r>
      <w:r w:rsidR="00620578">
        <w:t>w przyszłym roku.</w:t>
      </w:r>
    </w:p>
    <w:p w14:paraId="7D3F37A8" w14:textId="793063EB" w:rsidR="00B64B85" w:rsidRDefault="00B64B85" w:rsidP="00B64B85">
      <w:pPr>
        <w:jc w:val="right"/>
      </w:pPr>
      <w:bookmarkStart w:id="0" w:name="_GoBack"/>
      <w:r>
        <w:t>Al. Dominik Gaładyk SAC</w:t>
      </w:r>
      <w:bookmarkEnd w:id="0"/>
    </w:p>
    <w:sectPr w:rsidR="00B6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16EA" w14:textId="77777777" w:rsidR="00EC1EDF" w:rsidRDefault="00EC1EDF" w:rsidP="00A607F0">
      <w:pPr>
        <w:spacing w:after="0" w:line="240" w:lineRule="auto"/>
      </w:pPr>
      <w:r>
        <w:separator/>
      </w:r>
    </w:p>
  </w:endnote>
  <w:endnote w:type="continuationSeparator" w:id="0">
    <w:p w14:paraId="1599C6EA" w14:textId="77777777" w:rsidR="00EC1EDF" w:rsidRDefault="00EC1EDF" w:rsidP="00A6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68F9E" w14:textId="77777777" w:rsidR="00EC1EDF" w:rsidRDefault="00EC1EDF" w:rsidP="00A607F0">
      <w:pPr>
        <w:spacing w:after="0" w:line="240" w:lineRule="auto"/>
      </w:pPr>
      <w:r>
        <w:separator/>
      </w:r>
    </w:p>
  </w:footnote>
  <w:footnote w:type="continuationSeparator" w:id="0">
    <w:p w14:paraId="194D324C" w14:textId="77777777" w:rsidR="00EC1EDF" w:rsidRDefault="00EC1EDF" w:rsidP="00A6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571"/>
    <w:multiLevelType w:val="hybridMultilevel"/>
    <w:tmpl w:val="5544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F0"/>
    <w:rsid w:val="000F2B55"/>
    <w:rsid w:val="00164A5D"/>
    <w:rsid w:val="001E7D7A"/>
    <w:rsid w:val="00270667"/>
    <w:rsid w:val="00291541"/>
    <w:rsid w:val="0037051A"/>
    <w:rsid w:val="00497838"/>
    <w:rsid w:val="00620578"/>
    <w:rsid w:val="00816634"/>
    <w:rsid w:val="008C1E95"/>
    <w:rsid w:val="008E4726"/>
    <w:rsid w:val="009C3AC8"/>
    <w:rsid w:val="009E45C8"/>
    <w:rsid w:val="00A5506E"/>
    <w:rsid w:val="00A607F0"/>
    <w:rsid w:val="00A63247"/>
    <w:rsid w:val="00A75D98"/>
    <w:rsid w:val="00B64B85"/>
    <w:rsid w:val="00C61482"/>
    <w:rsid w:val="00CF7C20"/>
    <w:rsid w:val="00D44418"/>
    <w:rsid w:val="00D56959"/>
    <w:rsid w:val="00D75497"/>
    <w:rsid w:val="00DA2C92"/>
    <w:rsid w:val="00DF16A5"/>
    <w:rsid w:val="00E82DA2"/>
    <w:rsid w:val="00E920C4"/>
    <w:rsid w:val="00EC1EDF"/>
    <w:rsid w:val="00ED2F21"/>
    <w:rsid w:val="00F42D5F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AD38"/>
  <w15:chartTrackingRefBased/>
  <w15:docId w15:val="{3AF7D0E3-6062-4F97-B28F-AEB9BF29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D98"/>
    <w:pPr>
      <w:jc w:val="both"/>
    </w:pPr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7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7F0"/>
  </w:style>
  <w:style w:type="paragraph" w:styleId="Stopka">
    <w:name w:val="footer"/>
    <w:basedOn w:val="Normalny"/>
    <w:link w:val="StopkaZnak"/>
    <w:uiPriority w:val="99"/>
    <w:unhideWhenUsed/>
    <w:rsid w:val="00A6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7F0"/>
  </w:style>
  <w:style w:type="character" w:styleId="Hipercze">
    <w:name w:val="Hyperlink"/>
    <w:basedOn w:val="Domylnaczcionkaakapitu"/>
    <w:uiPriority w:val="99"/>
    <w:unhideWhenUsed/>
    <w:rsid w:val="001E7D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7D7A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6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634"/>
    <w:rPr>
      <w:rFonts w:ascii="Cambria" w:hAnsi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6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634"/>
    <w:rPr>
      <w:rFonts w:ascii="Cambria" w:hAnsi="Cambr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AnetaRM</dc:creator>
  <cp:keywords/>
  <dc:description/>
  <cp:lastModifiedBy>AnetaRM</cp:lastModifiedBy>
  <cp:revision>4</cp:revision>
  <dcterms:created xsi:type="dcterms:W3CDTF">2018-04-17T20:25:00Z</dcterms:created>
  <dcterms:modified xsi:type="dcterms:W3CDTF">2018-04-18T20:30:00Z</dcterms:modified>
</cp:coreProperties>
</file>